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September PTO agenda</w:t>
      </w:r>
    </w:p>
    <w:p>
      <w:r>
        <w:t>Call to order and welcome</w:t>
      </w:r>
    </w:p>
    <w:p>
      <w:r>
        <w:t>Secretary minutes from May</w:t>
      </w:r>
    </w:p>
    <w:p>
      <w:r>
        <w:t>Treasurer report and Bingo deposit timing</w:t>
      </w:r>
    </w:p>
    <w:p>
      <w:r>
        <w:t>Fall Festival booths and raffle</w:t>
      </w:r>
    </w:p>
    <w:p>
      <w:r>
        <w:t>Father-Daughter Dance tickets</w:t>
      </w:r>
    </w:p>
    <w:p>
      <w:r>
        <w:t>Adjourn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